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bookmarkStart w:id="0" w:name="_GoBack"/>
      <w:bookmarkEnd w:id="0"/>
    </w:p>
    <w:p w:rsidR="0003301E" w:rsidRDefault="0003301E" w:rsidP="00A613AD">
      <w:pPr>
        <w:spacing w:line="480" w:lineRule="auto"/>
        <w:jc w:val="center"/>
        <w:rPr>
          <w:rFonts w:ascii="Times New Roman" w:hAnsi="Times New Roman" w:cs="Times New Roman"/>
          <w:sz w:val="24"/>
          <w:szCs w:val="24"/>
        </w:rPr>
      </w:pPr>
    </w:p>
    <w:p w:rsidR="00AD2D3D" w:rsidRDefault="0003301E" w:rsidP="00A613AD">
      <w:pPr>
        <w:spacing w:line="480" w:lineRule="auto"/>
        <w:jc w:val="center"/>
        <w:rPr>
          <w:rFonts w:ascii="Times New Roman" w:hAnsi="Times New Roman" w:cs="Times New Roman"/>
          <w:sz w:val="24"/>
          <w:szCs w:val="24"/>
        </w:rPr>
      </w:pPr>
      <w:r>
        <w:rPr>
          <w:rFonts w:ascii="Times New Roman" w:hAnsi="Times New Roman" w:cs="Times New Roman"/>
          <w:sz w:val="24"/>
          <w:szCs w:val="24"/>
        </w:rPr>
        <w:t>Social Norms and Fundamental Attribution Error</w:t>
      </w: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3301E" w:rsidRDefault="0003301E" w:rsidP="00A613A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w:t>
      </w:r>
    </w:p>
    <w:p w:rsidR="0003301E" w:rsidRDefault="0003301E" w:rsidP="00A613A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w:t>
      </w: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A613AD">
      <w:pPr>
        <w:spacing w:line="480" w:lineRule="auto"/>
        <w:jc w:val="center"/>
        <w:rPr>
          <w:rFonts w:ascii="Times New Roman" w:hAnsi="Times New Roman" w:cs="Times New Roman"/>
          <w:sz w:val="24"/>
          <w:szCs w:val="24"/>
        </w:rPr>
      </w:pPr>
    </w:p>
    <w:p w:rsidR="0003301E" w:rsidRDefault="0003301E" w:rsidP="0003301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Social Norms and Fundamental Attribution Error</w:t>
      </w:r>
    </w:p>
    <w:p w:rsidR="00A613AD" w:rsidRPr="00D624D3" w:rsidRDefault="00A613AD" w:rsidP="00D624D3">
      <w:pPr>
        <w:spacing w:line="480" w:lineRule="auto"/>
        <w:jc w:val="center"/>
        <w:rPr>
          <w:rFonts w:ascii="Times New Roman" w:hAnsi="Times New Roman" w:cs="Times New Roman"/>
          <w:b/>
          <w:sz w:val="24"/>
          <w:szCs w:val="24"/>
        </w:rPr>
      </w:pPr>
      <w:r w:rsidRPr="00D624D3">
        <w:rPr>
          <w:rFonts w:ascii="Times New Roman" w:hAnsi="Times New Roman" w:cs="Times New Roman"/>
          <w:b/>
          <w:sz w:val="24"/>
          <w:szCs w:val="24"/>
        </w:rPr>
        <w:t>Question One</w:t>
      </w:r>
    </w:p>
    <w:p w:rsidR="00A613AD" w:rsidRDefault="00A613AD" w:rsidP="00035613">
      <w:pPr>
        <w:spacing w:line="480" w:lineRule="auto"/>
        <w:ind w:firstLine="720"/>
        <w:rPr>
          <w:rFonts w:ascii="Times New Roman" w:hAnsi="Times New Roman" w:cs="Times New Roman"/>
          <w:sz w:val="24"/>
          <w:szCs w:val="24"/>
        </w:rPr>
      </w:pPr>
      <w:r>
        <w:rPr>
          <w:rFonts w:ascii="Times New Roman" w:hAnsi="Times New Roman" w:cs="Times New Roman"/>
          <w:sz w:val="24"/>
          <w:szCs w:val="24"/>
        </w:rPr>
        <w:t>Fundamental attribution errors involves incorrectly attributing actions of an individual. For instance, when I decide to cut other people on the road, people may think is because of my personality and that I am not a nice person. Nonetheless, the error may occur when that specific act is attributed to the situation. This action happened when I was rushing to see a close family member at the hospital and thus, did not</w:t>
      </w:r>
      <w:r w:rsidR="00035613">
        <w:rPr>
          <w:rFonts w:ascii="Times New Roman" w:hAnsi="Times New Roman" w:cs="Times New Roman"/>
          <w:sz w:val="24"/>
          <w:szCs w:val="24"/>
        </w:rPr>
        <w:t xml:space="preserve"> maliciously</w:t>
      </w:r>
      <w:r>
        <w:rPr>
          <w:rFonts w:ascii="Times New Roman" w:hAnsi="Times New Roman" w:cs="Times New Roman"/>
          <w:sz w:val="24"/>
          <w:szCs w:val="24"/>
        </w:rPr>
        <w:t xml:space="preserve"> cut people on the road</w:t>
      </w:r>
      <w:r w:rsidR="00035613">
        <w:rPr>
          <w:rFonts w:ascii="Times New Roman" w:hAnsi="Times New Roman" w:cs="Times New Roman"/>
          <w:sz w:val="24"/>
          <w:szCs w:val="24"/>
        </w:rPr>
        <w:t>. Dispositional attributions attempt to explain a person’s actions through his or her opinions, beliefs and personality</w:t>
      </w:r>
      <w:r w:rsidR="0003301E">
        <w:rPr>
          <w:rFonts w:ascii="Times New Roman" w:hAnsi="Times New Roman" w:cs="Times New Roman"/>
          <w:sz w:val="24"/>
          <w:szCs w:val="24"/>
        </w:rPr>
        <w:t xml:space="preserve"> (</w:t>
      </w:r>
      <w:r w:rsidR="0003301E">
        <w:rPr>
          <w:rFonts w:ascii="Times New Roman" w:eastAsia="Times New Roman" w:hAnsi="Times New Roman" w:cs="Times New Roman"/>
          <w:color w:val="000000"/>
          <w:sz w:val="24"/>
          <w:szCs w:val="24"/>
        </w:rPr>
        <w:t>Gawronski, </w:t>
      </w:r>
      <w:r w:rsidR="0003301E">
        <w:rPr>
          <w:rFonts w:ascii="Times New Roman" w:eastAsia="Times New Roman" w:hAnsi="Times New Roman" w:cs="Times New Roman"/>
          <w:color w:val="000000"/>
          <w:sz w:val="24"/>
          <w:szCs w:val="24"/>
        </w:rPr>
        <w:t>2018</w:t>
      </w:r>
      <w:r w:rsidR="0003301E">
        <w:rPr>
          <w:rFonts w:ascii="Times New Roman" w:eastAsia="Times New Roman" w:hAnsi="Times New Roman" w:cs="Times New Roman"/>
          <w:color w:val="000000"/>
          <w:sz w:val="24"/>
          <w:szCs w:val="24"/>
        </w:rPr>
        <w:t>)</w:t>
      </w:r>
      <w:r w:rsidR="00035613">
        <w:rPr>
          <w:rFonts w:ascii="Times New Roman" w:hAnsi="Times New Roman" w:cs="Times New Roman"/>
          <w:sz w:val="24"/>
          <w:szCs w:val="24"/>
        </w:rPr>
        <w:t xml:space="preserve">. That means that something may be inheritably characteristic of that individual. For instance, I always insist on putting on socks before my pants because I believe by doing so, that action brings me luck.  </w:t>
      </w:r>
    </w:p>
    <w:p w:rsidR="00646F73" w:rsidRPr="00D624D3" w:rsidRDefault="00646F73" w:rsidP="00D624D3">
      <w:pPr>
        <w:spacing w:line="480" w:lineRule="auto"/>
        <w:jc w:val="center"/>
        <w:rPr>
          <w:rFonts w:ascii="Times New Roman" w:hAnsi="Times New Roman" w:cs="Times New Roman"/>
          <w:b/>
          <w:sz w:val="24"/>
          <w:szCs w:val="24"/>
        </w:rPr>
      </w:pPr>
      <w:r w:rsidRPr="00D624D3">
        <w:rPr>
          <w:rFonts w:ascii="Times New Roman" w:hAnsi="Times New Roman" w:cs="Times New Roman"/>
          <w:b/>
          <w:sz w:val="24"/>
          <w:szCs w:val="24"/>
        </w:rPr>
        <w:t>Question Two</w:t>
      </w:r>
    </w:p>
    <w:p w:rsidR="00646F73" w:rsidRDefault="00646F73" w:rsidP="00646F73">
      <w:pPr>
        <w:spacing w:line="480" w:lineRule="auto"/>
        <w:ind w:firstLine="720"/>
        <w:rPr>
          <w:rFonts w:ascii="Times New Roman" w:hAnsi="Times New Roman" w:cs="Times New Roman"/>
          <w:sz w:val="24"/>
          <w:szCs w:val="24"/>
        </w:rPr>
      </w:pPr>
      <w:r>
        <w:rPr>
          <w:rFonts w:ascii="Times New Roman" w:hAnsi="Times New Roman" w:cs="Times New Roman"/>
          <w:sz w:val="24"/>
          <w:szCs w:val="24"/>
        </w:rPr>
        <w:t>Social norms are socially and contextually established from collective expectations regarding appropriate behavior. Amongst the most harmful social norms that I have experienced through other people include gender-based violence including protecting family honor at the expense of women safety, the sexual purity of women and where men believe that they should discipline children and women. However, several gender-based violence programs have been established in recent past to curb various harmful social norms including social beliefs that tolerate and maintain sexual violence</w:t>
      </w:r>
      <w:r w:rsidR="0003301E">
        <w:rPr>
          <w:rFonts w:ascii="Times New Roman" w:hAnsi="Times New Roman" w:cs="Times New Roman"/>
          <w:sz w:val="24"/>
          <w:szCs w:val="24"/>
        </w:rPr>
        <w:t xml:space="preserve"> (</w:t>
      </w:r>
      <w:r w:rsidR="0003301E">
        <w:rPr>
          <w:rFonts w:ascii="Times New Roman" w:eastAsia="Times New Roman" w:hAnsi="Times New Roman" w:cs="Times New Roman"/>
          <w:color w:val="000000"/>
          <w:sz w:val="24"/>
          <w:szCs w:val="24"/>
        </w:rPr>
        <w:t>Harman, </w:t>
      </w:r>
      <w:r w:rsidR="0003301E">
        <w:rPr>
          <w:rFonts w:ascii="Times New Roman" w:eastAsia="Times New Roman" w:hAnsi="Times New Roman" w:cs="Times New Roman"/>
          <w:color w:val="000000"/>
          <w:sz w:val="24"/>
          <w:szCs w:val="24"/>
        </w:rPr>
        <w:t>2016</w:t>
      </w:r>
      <w:r w:rsidR="0003301E">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 </w:t>
      </w:r>
      <w:r w:rsidR="00D624D3">
        <w:rPr>
          <w:rFonts w:ascii="Times New Roman" w:hAnsi="Times New Roman" w:cs="Times New Roman"/>
          <w:sz w:val="24"/>
          <w:szCs w:val="24"/>
        </w:rPr>
        <w:t xml:space="preserve">Any harmful acts directed to women and girls occur in complex humanitarian and low resource environment. My experience has shown that mental, sexual and physical harms are the most prevalent negative social norms that occur in private and public places. </w:t>
      </w:r>
    </w:p>
    <w:p w:rsidR="00D624D3" w:rsidRPr="0003301E" w:rsidRDefault="00D624D3" w:rsidP="00D624D3">
      <w:pPr>
        <w:spacing w:line="480" w:lineRule="auto"/>
        <w:ind w:firstLine="720"/>
        <w:jc w:val="center"/>
        <w:rPr>
          <w:rFonts w:ascii="Times New Roman" w:hAnsi="Times New Roman" w:cs="Times New Roman"/>
          <w:b/>
          <w:sz w:val="24"/>
          <w:szCs w:val="24"/>
        </w:rPr>
      </w:pPr>
      <w:r w:rsidRPr="0003301E">
        <w:rPr>
          <w:rFonts w:ascii="Times New Roman" w:hAnsi="Times New Roman" w:cs="Times New Roman"/>
          <w:b/>
          <w:sz w:val="24"/>
          <w:szCs w:val="24"/>
        </w:rPr>
        <w:lastRenderedPageBreak/>
        <w:t>Question Three</w:t>
      </w:r>
    </w:p>
    <w:p w:rsidR="00A32993" w:rsidRDefault="00A32993" w:rsidP="00A32993">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one time, I broke the social norm involved during shaking of hands after realizing that I had made the mistake of initiating it during an interview. I believe that action was awkward and rude since I should have gone through with the handshake to introduce myself with a generous smile. Generally, it is socially believed that the person of higher authority should initiate a handshake and not the other way round</w:t>
      </w:r>
      <w:r w:rsidR="0003301E">
        <w:rPr>
          <w:rFonts w:ascii="Times New Roman" w:hAnsi="Times New Roman" w:cs="Times New Roman"/>
          <w:sz w:val="24"/>
          <w:szCs w:val="24"/>
        </w:rPr>
        <w:t xml:space="preserve"> (</w:t>
      </w:r>
      <w:r w:rsidR="0003301E">
        <w:rPr>
          <w:rFonts w:ascii="Times New Roman" w:eastAsia="Times New Roman" w:hAnsi="Times New Roman" w:cs="Times New Roman"/>
          <w:color w:val="000000"/>
          <w:sz w:val="24"/>
          <w:szCs w:val="24"/>
        </w:rPr>
        <w:t>Harman, </w:t>
      </w:r>
      <w:r w:rsidR="0003301E">
        <w:rPr>
          <w:rFonts w:ascii="Times New Roman" w:eastAsia="Times New Roman" w:hAnsi="Times New Roman" w:cs="Times New Roman"/>
          <w:color w:val="000000"/>
          <w:sz w:val="24"/>
          <w:szCs w:val="24"/>
        </w:rPr>
        <w:t>2016</w:t>
      </w:r>
      <w:r w:rsidR="0003301E">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 </w:t>
      </w:r>
      <w:r w:rsidR="0003301E">
        <w:rPr>
          <w:rFonts w:ascii="Times New Roman" w:hAnsi="Times New Roman" w:cs="Times New Roman"/>
          <w:sz w:val="24"/>
          <w:szCs w:val="24"/>
        </w:rPr>
        <w:t xml:space="preserve">People are emphasized to learn the proper way of handshaking because it is essential to make an excellent first impression in business and social contexts. A proper technique and good timing always elevates an individual in the eyes of the other party to establish friendliness and pleasant personality.  </w:t>
      </w:r>
      <w:r>
        <w:rPr>
          <w:rFonts w:ascii="Times New Roman" w:hAnsi="Times New Roman" w:cs="Times New Roman"/>
          <w:sz w:val="24"/>
          <w:szCs w:val="24"/>
        </w:rPr>
        <w:t xml:space="preserve">  </w:t>
      </w:r>
    </w:p>
    <w:p w:rsidR="00A613AD" w:rsidRDefault="00A613AD"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Pr="0003301E" w:rsidRDefault="0003301E" w:rsidP="0003301E">
      <w:pPr>
        <w:shd w:val="clear" w:color="auto" w:fill="FFFFFF"/>
        <w:spacing w:after="0" w:line="240" w:lineRule="auto"/>
        <w:jc w:val="center"/>
        <w:rPr>
          <w:rFonts w:ascii="Times New Roman" w:eastAsia="Times New Roman" w:hAnsi="Times New Roman" w:cs="Times New Roman"/>
          <w:b/>
          <w:color w:val="000000"/>
          <w:sz w:val="24"/>
          <w:szCs w:val="24"/>
        </w:rPr>
      </w:pPr>
      <w:r w:rsidRPr="0003301E">
        <w:rPr>
          <w:rFonts w:ascii="Times New Roman" w:eastAsia="Times New Roman" w:hAnsi="Times New Roman" w:cs="Times New Roman"/>
          <w:b/>
          <w:color w:val="000000"/>
          <w:sz w:val="24"/>
          <w:szCs w:val="24"/>
        </w:rPr>
        <w:lastRenderedPageBreak/>
        <w:t>References</w:t>
      </w:r>
    </w:p>
    <w:p w:rsidR="0003301E" w:rsidRPr="0003301E" w:rsidRDefault="0003301E" w:rsidP="0003301E">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Gawronski, B. (2018</w:t>
      </w:r>
      <w:r w:rsidRPr="0003301E">
        <w:rPr>
          <w:rFonts w:ascii="Times New Roman" w:eastAsia="Times New Roman" w:hAnsi="Times New Roman" w:cs="Times New Roman"/>
          <w:color w:val="000000"/>
          <w:sz w:val="24"/>
          <w:szCs w:val="24"/>
        </w:rPr>
        <w:t>). Fundamental attribution error. </w:t>
      </w:r>
      <w:r w:rsidRPr="0003301E">
        <w:rPr>
          <w:rFonts w:ascii="Times New Roman" w:eastAsia="Times New Roman" w:hAnsi="Times New Roman" w:cs="Times New Roman"/>
          <w:i/>
          <w:iCs/>
          <w:color w:val="000000"/>
          <w:sz w:val="24"/>
          <w:szCs w:val="24"/>
        </w:rPr>
        <w:t>Encyclopedia of Social Psychology</w:t>
      </w:r>
      <w:r w:rsidRPr="0003301E">
        <w:rPr>
          <w:rFonts w:ascii="Times New Roman" w:eastAsia="Times New Roman" w:hAnsi="Times New Roman" w:cs="Times New Roman"/>
          <w:color w:val="000000"/>
          <w:sz w:val="24"/>
          <w:szCs w:val="24"/>
        </w:rPr>
        <w:t>. doi:10.4135/9781412956253.n227</w:t>
      </w:r>
    </w:p>
    <w:p w:rsidR="0003301E" w:rsidRPr="0003301E" w:rsidRDefault="0003301E" w:rsidP="0003301E">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Harman, G. (2016</w:t>
      </w:r>
      <w:r w:rsidRPr="0003301E">
        <w:rPr>
          <w:rFonts w:ascii="Times New Roman" w:eastAsia="Times New Roman" w:hAnsi="Times New Roman" w:cs="Times New Roman"/>
          <w:color w:val="000000"/>
          <w:sz w:val="24"/>
          <w:szCs w:val="24"/>
        </w:rPr>
        <w:t>). Moral philosophy meets social psychology: Virtue ethics and the fundamental attribution error. </w:t>
      </w:r>
      <w:r w:rsidRPr="0003301E">
        <w:rPr>
          <w:rFonts w:ascii="Times New Roman" w:eastAsia="Times New Roman" w:hAnsi="Times New Roman" w:cs="Times New Roman"/>
          <w:i/>
          <w:iCs/>
          <w:color w:val="000000"/>
          <w:sz w:val="24"/>
          <w:szCs w:val="24"/>
        </w:rPr>
        <w:t>Explaining Value</w:t>
      </w:r>
      <w:r w:rsidRPr="0003301E">
        <w:rPr>
          <w:rFonts w:ascii="Times New Roman" w:eastAsia="Times New Roman" w:hAnsi="Times New Roman" w:cs="Times New Roman"/>
          <w:color w:val="000000"/>
          <w:sz w:val="24"/>
          <w:szCs w:val="24"/>
        </w:rPr>
        <w:t>, 165-178. doi:10.1093/0198238045.003.0010</w:t>
      </w: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Default="0003301E" w:rsidP="00A613AD">
      <w:pPr>
        <w:spacing w:line="480" w:lineRule="auto"/>
        <w:rPr>
          <w:rFonts w:ascii="Times New Roman" w:hAnsi="Times New Roman" w:cs="Times New Roman"/>
          <w:sz w:val="18"/>
          <w:szCs w:val="18"/>
        </w:rPr>
      </w:pPr>
    </w:p>
    <w:p w:rsidR="0003301E" w:rsidRPr="00646F73" w:rsidRDefault="0003301E" w:rsidP="00A613AD">
      <w:pPr>
        <w:spacing w:line="480" w:lineRule="auto"/>
        <w:rPr>
          <w:rFonts w:ascii="Times New Roman" w:hAnsi="Times New Roman" w:cs="Times New Roman"/>
          <w:sz w:val="18"/>
          <w:szCs w:val="18"/>
        </w:rPr>
      </w:pPr>
    </w:p>
    <w:sectPr w:rsidR="0003301E" w:rsidRPr="00646F7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308" w:rsidRDefault="00D81308" w:rsidP="0003301E">
      <w:pPr>
        <w:spacing w:after="0" w:line="240" w:lineRule="auto"/>
      </w:pPr>
      <w:r>
        <w:separator/>
      </w:r>
    </w:p>
  </w:endnote>
  <w:endnote w:type="continuationSeparator" w:id="0">
    <w:p w:rsidR="00D81308" w:rsidRDefault="00D81308" w:rsidP="00033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308" w:rsidRDefault="00D81308" w:rsidP="0003301E">
      <w:pPr>
        <w:spacing w:after="0" w:line="240" w:lineRule="auto"/>
      </w:pPr>
      <w:r>
        <w:separator/>
      </w:r>
    </w:p>
  </w:footnote>
  <w:footnote w:type="continuationSeparator" w:id="0">
    <w:p w:rsidR="00D81308" w:rsidRDefault="00D81308" w:rsidP="000330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451202"/>
      <w:docPartObj>
        <w:docPartGallery w:val="Page Numbers (Top of Page)"/>
        <w:docPartUnique/>
      </w:docPartObj>
    </w:sdtPr>
    <w:sdtEndPr>
      <w:rPr>
        <w:noProof/>
      </w:rPr>
    </w:sdtEndPr>
    <w:sdtContent>
      <w:p w:rsidR="0003301E" w:rsidRDefault="0003301E">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3301E" w:rsidRDefault="000330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3AD"/>
    <w:rsid w:val="0003301E"/>
    <w:rsid w:val="00035613"/>
    <w:rsid w:val="00245DB9"/>
    <w:rsid w:val="00646F73"/>
    <w:rsid w:val="00A32993"/>
    <w:rsid w:val="00A613AD"/>
    <w:rsid w:val="00AD2D3D"/>
    <w:rsid w:val="00D624D3"/>
    <w:rsid w:val="00D81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6800E-768E-4B88-BE65-87E97001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
    <w:name w:val="comp"/>
    <w:basedOn w:val="Normal"/>
    <w:rsid w:val="00A329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32993"/>
    <w:rPr>
      <w:color w:val="0000FF"/>
      <w:u w:val="single"/>
    </w:rPr>
  </w:style>
  <w:style w:type="paragraph" w:styleId="NormalWeb">
    <w:name w:val="Normal (Web)"/>
    <w:basedOn w:val="Normal"/>
    <w:uiPriority w:val="99"/>
    <w:semiHidden/>
    <w:unhideWhenUsed/>
    <w:rsid w:val="000330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301E"/>
    <w:rPr>
      <w:i/>
      <w:iCs/>
    </w:rPr>
  </w:style>
  <w:style w:type="paragraph" w:styleId="Header">
    <w:name w:val="header"/>
    <w:basedOn w:val="Normal"/>
    <w:link w:val="HeaderChar"/>
    <w:uiPriority w:val="99"/>
    <w:unhideWhenUsed/>
    <w:rsid w:val="0003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1E"/>
  </w:style>
  <w:style w:type="paragraph" w:styleId="Footer">
    <w:name w:val="footer"/>
    <w:basedOn w:val="Normal"/>
    <w:link w:val="FooterChar"/>
    <w:uiPriority w:val="99"/>
    <w:unhideWhenUsed/>
    <w:rsid w:val="0003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80662">
      <w:bodyDiv w:val="1"/>
      <w:marLeft w:val="0"/>
      <w:marRight w:val="0"/>
      <w:marTop w:val="0"/>
      <w:marBottom w:val="0"/>
      <w:divBdr>
        <w:top w:val="none" w:sz="0" w:space="0" w:color="auto"/>
        <w:left w:val="none" w:sz="0" w:space="0" w:color="auto"/>
        <w:bottom w:val="none" w:sz="0" w:space="0" w:color="auto"/>
        <w:right w:val="none" w:sz="0" w:space="0" w:color="auto"/>
      </w:divBdr>
    </w:div>
    <w:div w:id="16478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Kithinji</dc:creator>
  <cp:keywords/>
  <dc:description/>
  <cp:lastModifiedBy>Kithinji</cp:lastModifiedBy>
  <cp:revision>2</cp:revision>
  <dcterms:created xsi:type="dcterms:W3CDTF">2021-09-15T06:37:00Z</dcterms:created>
  <dcterms:modified xsi:type="dcterms:W3CDTF">2021-09-15T06:37:00Z</dcterms:modified>
</cp:coreProperties>
</file>